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710" w:rsidRPr="009B3710" w:rsidRDefault="009B3710" w:rsidP="009B3710">
      <w:pPr>
        <w:pStyle w:val="a7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9B3710">
        <w:rPr>
          <w:rFonts w:ascii="Times New Roman" w:hAnsi="Times New Roman" w:cs="Times New Roman"/>
          <w:color w:val="FF0000"/>
          <w:sz w:val="24"/>
          <w:szCs w:val="24"/>
        </w:rPr>
        <w:t>Изначально Вышестоящий Дом Изначально Вышестоящего Отца</w:t>
      </w:r>
    </w:p>
    <w:p w:rsidR="009B3710" w:rsidRPr="009B3710" w:rsidRDefault="009B3710" w:rsidP="009B3710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9B3710" w:rsidRPr="009B3710" w:rsidRDefault="009B3710" w:rsidP="009B3710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9B3710">
        <w:rPr>
          <w:rFonts w:ascii="Times New Roman" w:hAnsi="Times New Roman" w:cs="Times New Roman"/>
          <w:sz w:val="24"/>
          <w:szCs w:val="24"/>
        </w:rPr>
        <w:t>Тезисы ИВДИВО</w:t>
      </w:r>
    </w:p>
    <w:p w:rsidR="009B3710" w:rsidRPr="009B3710" w:rsidRDefault="009B3710" w:rsidP="009B3710">
      <w:pPr>
        <w:pStyle w:val="a7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B3710">
        <w:rPr>
          <w:rFonts w:ascii="Times New Roman" w:hAnsi="Times New Roman" w:cs="Times New Roman"/>
          <w:color w:val="000000" w:themeColor="text1"/>
          <w:sz w:val="24"/>
          <w:szCs w:val="24"/>
        </w:rPr>
        <w:t>Ивко Галина Фёдоровна</w:t>
      </w:r>
    </w:p>
    <w:p w:rsidR="009B3710" w:rsidRDefault="009B3710" w:rsidP="009B3710">
      <w:pPr>
        <w:pStyle w:val="a7"/>
        <w:jc w:val="right"/>
        <w:rPr>
          <w:rFonts w:ascii="Times New Roman" w:hAnsi="Times New Roman" w:cs="Times New Roman"/>
          <w:sz w:val="16"/>
          <w:szCs w:val="16"/>
        </w:rPr>
      </w:pPr>
      <w:r w:rsidRPr="009B3710">
        <w:rPr>
          <w:rFonts w:ascii="Times New Roman" w:hAnsi="Times New Roman" w:cs="Times New Roman"/>
          <w:color w:val="000000" w:themeColor="text1"/>
          <w:sz w:val="24"/>
        </w:rPr>
        <w:t xml:space="preserve">Аватар подразделения </w:t>
      </w:r>
      <w:r w:rsidR="00BA6E20">
        <w:rPr>
          <w:rFonts w:ascii="Times New Roman" w:hAnsi="Times New Roman" w:cs="Times New Roman"/>
          <w:color w:val="000000" w:themeColor="text1"/>
          <w:sz w:val="24"/>
        </w:rPr>
        <w:t>ИВДИВО</w:t>
      </w:r>
      <w:r w:rsidRPr="009B3710">
        <w:rPr>
          <w:rFonts w:ascii="Times New Roman" w:hAnsi="Times New Roman" w:cs="Times New Roman"/>
          <w:color w:val="000000" w:themeColor="text1"/>
          <w:sz w:val="24"/>
        </w:rPr>
        <w:t>, ИВДИВО-Секретарь Глава Совета Изначально Вышестоящего Отца ИВАС Кут Хуми</w:t>
      </w:r>
      <w:r w:rsidR="00C835C8">
        <w:rPr>
          <w:rFonts w:ascii="Times New Roman" w:hAnsi="Times New Roman" w:cs="Times New Roman"/>
          <w:color w:val="000000" w:themeColor="text1"/>
          <w:sz w:val="24"/>
        </w:rPr>
        <w:t>,</w:t>
      </w:r>
      <w:r w:rsidRPr="009B3710">
        <w:rPr>
          <w:rFonts w:ascii="Times New Roman" w:hAnsi="Times New Roman" w:cs="Times New Roman"/>
          <w:color w:val="000000" w:themeColor="text1"/>
          <w:sz w:val="24"/>
        </w:rPr>
        <w:t xml:space="preserve"> подразделение ИВДИВО Кубань</w:t>
      </w:r>
      <w:r w:rsidRPr="00A275F9">
        <w:rPr>
          <w:rFonts w:ascii="Times New Roman" w:hAnsi="Times New Roman" w:cs="Times New Roman"/>
          <w:sz w:val="16"/>
          <w:szCs w:val="16"/>
        </w:rPr>
        <w:t xml:space="preserve"> </w:t>
      </w:r>
    </w:p>
    <w:p w:rsidR="003A0511" w:rsidRDefault="003A0511" w:rsidP="009B371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Тезисы </w:t>
      </w:r>
    </w:p>
    <w:p w:rsidR="009B3710" w:rsidRPr="00BB0AF8" w:rsidRDefault="009B3710" w:rsidP="009B3710">
      <w:pPr>
        <w:tabs>
          <w:tab w:val="left" w:pos="7843"/>
        </w:tabs>
        <w:spacing w:after="0" w:line="240" w:lineRule="auto"/>
        <w:ind w:firstLine="45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0AF8">
        <w:rPr>
          <w:rFonts w:ascii="Times New Roman" w:hAnsi="Times New Roman" w:cs="Times New Roman"/>
          <w:b/>
          <w:sz w:val="24"/>
          <w:szCs w:val="24"/>
        </w:rPr>
        <w:t xml:space="preserve">Важность сопряженности ИВДИВО каждого </w:t>
      </w:r>
      <w:r w:rsidR="00BB0AF8" w:rsidRPr="00BB0AF8">
        <w:rPr>
          <w:rFonts w:ascii="Times New Roman" w:hAnsi="Times New Roman" w:cs="Times New Roman"/>
          <w:b/>
          <w:sz w:val="24"/>
          <w:szCs w:val="24"/>
        </w:rPr>
        <w:t>со</w:t>
      </w:r>
      <w:r w:rsidRPr="00BB0AF8">
        <w:rPr>
          <w:rFonts w:ascii="Times New Roman" w:hAnsi="Times New Roman" w:cs="Times New Roman"/>
          <w:b/>
          <w:sz w:val="24"/>
          <w:szCs w:val="24"/>
        </w:rPr>
        <w:t xml:space="preserve"> Сферой подразделения</w:t>
      </w:r>
    </w:p>
    <w:p w:rsidR="009B3710" w:rsidRDefault="009B3710" w:rsidP="009B3710">
      <w:pPr>
        <w:tabs>
          <w:tab w:val="left" w:pos="7843"/>
        </w:tabs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</w:p>
    <w:p w:rsidR="003A0511" w:rsidRPr="00BA6E20" w:rsidRDefault="00BB0AF8" w:rsidP="00BB0AF8">
      <w:pPr>
        <w:pStyle w:val="a7"/>
        <w:tabs>
          <w:tab w:val="left" w:pos="7843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6E20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9B3710" w:rsidRPr="00BA6E20">
        <w:rPr>
          <w:rFonts w:ascii="Times New Roman" w:hAnsi="Times New Roman" w:cs="Times New Roman"/>
          <w:b/>
          <w:sz w:val="24"/>
          <w:szCs w:val="24"/>
        </w:rPr>
        <w:t>Для чего Изначально Вышестоящий Отец подарил ИВДИВО каждому человеку.</w:t>
      </w:r>
    </w:p>
    <w:p w:rsidR="00BB0AF8" w:rsidRDefault="009B3710" w:rsidP="009B3710">
      <w:pPr>
        <w:pStyle w:val="a7"/>
        <w:tabs>
          <w:tab w:val="left" w:pos="7843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Дом – это и жизнь, и условия, и защита.</w:t>
      </w:r>
      <w:r w:rsidR="00BB0AF8" w:rsidRPr="00BB0AF8">
        <w:rPr>
          <w:rFonts w:ascii="Times New Roman" w:hAnsi="Times New Roman" w:cs="Times New Roman"/>
          <w:sz w:val="24"/>
          <w:szCs w:val="24"/>
        </w:rPr>
        <w:t xml:space="preserve"> </w:t>
      </w:r>
      <w:r w:rsidR="00BB0AF8">
        <w:rPr>
          <w:rFonts w:ascii="Times New Roman" w:hAnsi="Times New Roman" w:cs="Times New Roman"/>
          <w:sz w:val="24"/>
          <w:szCs w:val="24"/>
        </w:rPr>
        <w:t>ИВДИВО каждого зависит от подготовки развития по космосам, метакосмосам.</w:t>
      </w:r>
      <w:r w:rsidR="00BB0AF8" w:rsidRPr="007A356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B0AF8">
        <w:rPr>
          <w:rFonts w:ascii="Times New Roman" w:eastAsia="Calibri" w:hAnsi="Times New Roman" w:cs="Times New Roman"/>
          <w:sz w:val="24"/>
          <w:szCs w:val="24"/>
        </w:rPr>
        <w:t>Субъядерность космосов и метакосмосов накапливается</w:t>
      </w:r>
      <w:r w:rsidR="00BB0AF8" w:rsidRPr="00607714">
        <w:rPr>
          <w:rFonts w:ascii="Times New Roman" w:eastAsia="Calibri" w:hAnsi="Times New Roman" w:cs="Times New Roman"/>
          <w:sz w:val="24"/>
          <w:szCs w:val="24"/>
        </w:rPr>
        <w:t xml:space="preserve"> в Сфере Оболочки ИВДИВО каждого.</w:t>
      </w:r>
      <w:r w:rsidR="00BB0AF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B0AF8" w:rsidRPr="00607714">
        <w:rPr>
          <w:rFonts w:ascii="Times New Roman" w:eastAsia="Calibri" w:hAnsi="Times New Roman" w:cs="Times New Roman"/>
          <w:sz w:val="24"/>
          <w:szCs w:val="24"/>
        </w:rPr>
        <w:t xml:space="preserve">Если мы разрабатываемся </w:t>
      </w:r>
      <w:r w:rsidR="00BB0AF8">
        <w:rPr>
          <w:rFonts w:ascii="Times New Roman" w:eastAsia="Calibri" w:hAnsi="Times New Roman" w:cs="Times New Roman"/>
          <w:sz w:val="24"/>
          <w:szCs w:val="24"/>
        </w:rPr>
        <w:t>разными Синтезами</w:t>
      </w:r>
      <w:r w:rsidR="00BB0AF8" w:rsidRPr="00BB0AF8">
        <w:rPr>
          <w:rFonts w:ascii="Times New Roman" w:hAnsi="Times New Roman" w:cs="Times New Roman"/>
          <w:sz w:val="24"/>
          <w:szCs w:val="24"/>
        </w:rPr>
        <w:t xml:space="preserve"> </w:t>
      </w:r>
      <w:r w:rsidR="00BB0AF8">
        <w:rPr>
          <w:rFonts w:ascii="Times New Roman" w:hAnsi="Times New Roman" w:cs="Times New Roman"/>
          <w:sz w:val="24"/>
          <w:szCs w:val="24"/>
        </w:rPr>
        <w:t>Изначально Вышестоящего Отца</w:t>
      </w:r>
      <w:r w:rsidR="00BB0AF8" w:rsidRPr="00607714">
        <w:rPr>
          <w:rFonts w:ascii="Times New Roman" w:eastAsia="Calibri" w:hAnsi="Times New Roman" w:cs="Times New Roman"/>
          <w:sz w:val="24"/>
          <w:szCs w:val="24"/>
        </w:rPr>
        <w:t xml:space="preserve">, у нас начинает активироваться и расти Сфера-Оболочка </w:t>
      </w:r>
      <w:r w:rsidR="00BB0AF8">
        <w:rPr>
          <w:rFonts w:ascii="Times New Roman" w:eastAsia="Calibri" w:hAnsi="Times New Roman" w:cs="Times New Roman"/>
          <w:sz w:val="24"/>
          <w:szCs w:val="24"/>
        </w:rPr>
        <w:t xml:space="preserve">ИВДИВО </w:t>
      </w:r>
      <w:r w:rsidR="00BB0AF8" w:rsidRPr="00607714">
        <w:rPr>
          <w:rFonts w:ascii="Times New Roman" w:eastAsia="Calibri" w:hAnsi="Times New Roman" w:cs="Times New Roman"/>
          <w:sz w:val="24"/>
          <w:szCs w:val="24"/>
        </w:rPr>
        <w:t>каждого</w:t>
      </w:r>
      <w:r w:rsidR="00BB0AF8">
        <w:rPr>
          <w:rFonts w:ascii="Times New Roman" w:eastAsia="Calibri" w:hAnsi="Times New Roman" w:cs="Times New Roman"/>
          <w:sz w:val="24"/>
          <w:szCs w:val="24"/>
        </w:rPr>
        <w:t xml:space="preserve"> Огнём этого Синтеза</w:t>
      </w:r>
      <w:r w:rsidR="00BB0AF8" w:rsidRPr="006077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B0AF8">
        <w:rPr>
          <w:rFonts w:ascii="Times New Roman" w:hAnsi="Times New Roman" w:cs="Times New Roman"/>
          <w:sz w:val="24"/>
          <w:szCs w:val="24"/>
        </w:rPr>
        <w:t>Изначально Вышестоящего Отца</w:t>
      </w:r>
      <w:r w:rsidR="00BB0AF8" w:rsidRPr="00607714">
        <w:rPr>
          <w:rFonts w:ascii="Times New Roman" w:eastAsia="Calibri" w:hAnsi="Times New Roman" w:cs="Times New Roman"/>
          <w:sz w:val="24"/>
          <w:szCs w:val="24"/>
        </w:rPr>
        <w:t>.</w:t>
      </w:r>
      <w:r w:rsidR="00BB0AF8">
        <w:rPr>
          <w:rFonts w:ascii="Times New Roman" w:eastAsia="Calibri" w:hAnsi="Times New Roman" w:cs="Times New Roman"/>
          <w:sz w:val="24"/>
          <w:szCs w:val="24"/>
        </w:rPr>
        <w:t xml:space="preserve"> Делая разные практики, мы накапливаем Синтез и Огонь в своем ИВДИВО каждого для развития Частей, простройки разных условий реализации, репликации в окружающее пространство</w:t>
      </w:r>
      <w:r w:rsidR="002644F2">
        <w:rPr>
          <w:rFonts w:ascii="Times New Roman" w:eastAsia="Calibri" w:hAnsi="Times New Roman" w:cs="Times New Roman"/>
          <w:sz w:val="24"/>
          <w:szCs w:val="24"/>
        </w:rPr>
        <w:t>, меняя своими действия окружающее пространство.</w:t>
      </w:r>
      <w:r w:rsidR="002644F2" w:rsidRPr="002644F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644F2">
        <w:rPr>
          <w:rFonts w:ascii="Times New Roman" w:eastAsia="Calibri" w:hAnsi="Times New Roman" w:cs="Times New Roman"/>
          <w:sz w:val="24"/>
          <w:szCs w:val="24"/>
        </w:rPr>
        <w:t>Наши</w:t>
      </w:r>
      <w:r w:rsidR="002644F2" w:rsidRPr="00607714">
        <w:rPr>
          <w:rFonts w:ascii="Times New Roman" w:eastAsia="Calibri" w:hAnsi="Times New Roman" w:cs="Times New Roman"/>
          <w:sz w:val="24"/>
          <w:szCs w:val="24"/>
        </w:rPr>
        <w:t xml:space="preserve"> любые действия мгновенно меняют пространство во всех </w:t>
      </w:r>
      <w:r w:rsidR="002644F2">
        <w:rPr>
          <w:rFonts w:ascii="Times New Roman" w:eastAsia="Calibri" w:hAnsi="Times New Roman" w:cs="Times New Roman"/>
          <w:sz w:val="24"/>
          <w:szCs w:val="24"/>
        </w:rPr>
        <w:t>космосах, м</w:t>
      </w:r>
      <w:r w:rsidR="002644F2" w:rsidRPr="00607714">
        <w:rPr>
          <w:rFonts w:ascii="Times New Roman" w:eastAsia="Calibri" w:hAnsi="Times New Roman" w:cs="Times New Roman"/>
          <w:sz w:val="24"/>
          <w:szCs w:val="24"/>
        </w:rPr>
        <w:t>етакосмосах.</w:t>
      </w:r>
      <w:r w:rsidR="002644F2" w:rsidRPr="00FC3A9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368D5" w:rsidRDefault="00D368D5" w:rsidP="009B3710">
      <w:pPr>
        <w:pStyle w:val="a7"/>
        <w:tabs>
          <w:tab w:val="left" w:pos="7843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368D5" w:rsidRPr="00BA6E20" w:rsidRDefault="00BB0AF8" w:rsidP="00D368D5">
      <w:pPr>
        <w:pStyle w:val="a7"/>
        <w:tabs>
          <w:tab w:val="left" w:pos="7843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6E20">
        <w:rPr>
          <w:rFonts w:ascii="Times New Roman" w:eastAsia="Calibri" w:hAnsi="Times New Roman" w:cs="Times New Roman"/>
          <w:b/>
          <w:sz w:val="24"/>
          <w:szCs w:val="24"/>
        </w:rPr>
        <w:t>2.</w:t>
      </w:r>
      <w:r w:rsidR="00D368D5" w:rsidRPr="00BA6E2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D368D5" w:rsidRPr="00BA6E20">
        <w:rPr>
          <w:rFonts w:ascii="Times New Roman" w:hAnsi="Times New Roman" w:cs="Times New Roman"/>
          <w:b/>
          <w:sz w:val="24"/>
          <w:szCs w:val="24"/>
        </w:rPr>
        <w:t>Для чего Изначально Вышестоящий Отец создал подраз</w:t>
      </w:r>
      <w:r w:rsidR="00956A8B" w:rsidRPr="00BA6E20">
        <w:rPr>
          <w:rFonts w:ascii="Times New Roman" w:hAnsi="Times New Roman" w:cs="Times New Roman"/>
          <w:b/>
          <w:sz w:val="24"/>
          <w:szCs w:val="24"/>
        </w:rPr>
        <w:t>д</w:t>
      </w:r>
      <w:r w:rsidR="00D368D5" w:rsidRPr="00BA6E20">
        <w:rPr>
          <w:rFonts w:ascii="Times New Roman" w:hAnsi="Times New Roman" w:cs="Times New Roman"/>
          <w:b/>
          <w:sz w:val="24"/>
          <w:szCs w:val="24"/>
        </w:rPr>
        <w:t>еления ИВДИВО.</w:t>
      </w:r>
    </w:p>
    <w:p w:rsidR="00956A8B" w:rsidRDefault="00956A8B" w:rsidP="00956A8B">
      <w:pPr>
        <w:tabs>
          <w:tab w:val="left" w:pos="784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Подразделения созданы для развития человечества, в этом и есть служение </w:t>
      </w:r>
      <w:r>
        <w:rPr>
          <w:rFonts w:ascii="Times New Roman" w:hAnsi="Times New Roman" w:cs="Times New Roman"/>
          <w:sz w:val="24"/>
          <w:szCs w:val="24"/>
        </w:rPr>
        <w:t xml:space="preserve">Изначально Вышестоящему Отцу. Территория и человечество, живущее на ней, изменяется качеством и количеством Огня и Синтеза Изначально Вышестоящего Отца  накопленного в Сфере подразделения. </w:t>
      </w:r>
      <w:r w:rsidR="00060525">
        <w:rPr>
          <w:rFonts w:ascii="Times New Roman" w:eastAsia="Calibri" w:hAnsi="Times New Roman" w:cs="Times New Roman"/>
          <w:sz w:val="24"/>
          <w:szCs w:val="24"/>
        </w:rPr>
        <w:t xml:space="preserve">ИВДИВО каждого человека на территории ответственности подразделения </w:t>
      </w:r>
      <w:r w:rsidR="000B2F30">
        <w:rPr>
          <w:rFonts w:ascii="Times New Roman" w:eastAsia="Calibri" w:hAnsi="Times New Roman" w:cs="Times New Roman"/>
          <w:sz w:val="24"/>
          <w:szCs w:val="24"/>
        </w:rPr>
        <w:t>сопрягается</w:t>
      </w:r>
      <w:r w:rsidR="00060525">
        <w:rPr>
          <w:rFonts w:ascii="Times New Roman" w:eastAsia="Calibri" w:hAnsi="Times New Roman" w:cs="Times New Roman"/>
          <w:sz w:val="24"/>
          <w:szCs w:val="24"/>
        </w:rPr>
        <w:t xml:space="preserve"> со Сферой подразделения и</w:t>
      </w:r>
      <w:r w:rsidR="000B2F30">
        <w:rPr>
          <w:rFonts w:ascii="Times New Roman" w:eastAsia="Calibri" w:hAnsi="Times New Roman" w:cs="Times New Roman"/>
          <w:sz w:val="24"/>
          <w:szCs w:val="24"/>
        </w:rPr>
        <w:t>,</w:t>
      </w:r>
      <w:r w:rsidR="00060525">
        <w:rPr>
          <w:rFonts w:ascii="Times New Roman" w:eastAsia="Calibri" w:hAnsi="Times New Roman" w:cs="Times New Roman"/>
          <w:sz w:val="24"/>
          <w:szCs w:val="24"/>
        </w:rPr>
        <w:t xml:space="preserve"> таким образом</w:t>
      </w:r>
      <w:r w:rsidR="000B2F30">
        <w:rPr>
          <w:rFonts w:ascii="Times New Roman" w:eastAsia="Calibri" w:hAnsi="Times New Roman" w:cs="Times New Roman"/>
          <w:sz w:val="24"/>
          <w:szCs w:val="24"/>
        </w:rPr>
        <w:t>,</w:t>
      </w:r>
      <w:r w:rsidR="00060525">
        <w:rPr>
          <w:rFonts w:ascii="Times New Roman" w:eastAsia="Calibri" w:hAnsi="Times New Roman" w:cs="Times New Roman"/>
          <w:sz w:val="24"/>
          <w:szCs w:val="24"/>
        </w:rPr>
        <w:t xml:space="preserve"> идёт развития человечества на территории ответственности подразделения. Сфера подразделения</w:t>
      </w:r>
      <w:r w:rsidR="00060525" w:rsidRPr="00956A8B">
        <w:rPr>
          <w:rFonts w:ascii="Times New Roman" w:hAnsi="Times New Roman"/>
          <w:sz w:val="24"/>
          <w:szCs w:val="24"/>
        </w:rPr>
        <w:t xml:space="preserve"> </w:t>
      </w:r>
      <w:r w:rsidR="00060525" w:rsidRPr="001B6AC5">
        <w:rPr>
          <w:rFonts w:ascii="Times New Roman" w:hAnsi="Times New Roman"/>
          <w:sz w:val="24"/>
          <w:szCs w:val="24"/>
        </w:rPr>
        <w:t>являет прямую координацию</w:t>
      </w:r>
      <w:r w:rsidR="00060525">
        <w:rPr>
          <w:rFonts w:ascii="Times New Roman" w:hAnsi="Times New Roman"/>
          <w:sz w:val="24"/>
          <w:szCs w:val="24"/>
        </w:rPr>
        <w:t xml:space="preserve"> с</w:t>
      </w:r>
      <w:r w:rsidR="000B2F30">
        <w:rPr>
          <w:rFonts w:ascii="Times New Roman" w:hAnsi="Times New Roman"/>
          <w:sz w:val="24"/>
          <w:szCs w:val="24"/>
        </w:rPr>
        <w:t>о</w:t>
      </w:r>
      <w:r w:rsidR="00060525">
        <w:rPr>
          <w:rFonts w:ascii="Times New Roman" w:hAnsi="Times New Roman"/>
          <w:sz w:val="24"/>
          <w:szCs w:val="24"/>
        </w:rPr>
        <w:t xml:space="preserve"> Сферой ИВДИВО каждого, а Сфера ИВДИВО каждого Должностно Полномочного в подразделения также</w:t>
      </w:r>
      <w:r w:rsidR="00060525" w:rsidRPr="00956A8B">
        <w:rPr>
          <w:rFonts w:ascii="Times New Roman" w:hAnsi="Times New Roman"/>
          <w:sz w:val="24"/>
          <w:szCs w:val="24"/>
        </w:rPr>
        <w:t xml:space="preserve"> </w:t>
      </w:r>
      <w:r w:rsidR="00060525" w:rsidRPr="001B6AC5">
        <w:rPr>
          <w:rFonts w:ascii="Times New Roman" w:hAnsi="Times New Roman"/>
          <w:sz w:val="24"/>
          <w:szCs w:val="24"/>
        </w:rPr>
        <w:t>являет прямую координацию</w:t>
      </w:r>
      <w:r w:rsidR="00060525">
        <w:rPr>
          <w:rFonts w:ascii="Times New Roman" w:hAnsi="Times New Roman"/>
          <w:sz w:val="24"/>
          <w:szCs w:val="24"/>
        </w:rPr>
        <w:t xml:space="preserve"> с</w:t>
      </w:r>
      <w:r w:rsidR="000B2F30">
        <w:rPr>
          <w:rFonts w:ascii="Times New Roman" w:hAnsi="Times New Roman"/>
          <w:sz w:val="24"/>
          <w:szCs w:val="24"/>
        </w:rPr>
        <w:t>о</w:t>
      </w:r>
      <w:r w:rsidR="00060525">
        <w:rPr>
          <w:rFonts w:ascii="Times New Roman" w:hAnsi="Times New Roman"/>
          <w:sz w:val="24"/>
          <w:szCs w:val="24"/>
        </w:rPr>
        <w:t xml:space="preserve"> Сферой подразделения. </w:t>
      </w:r>
      <w:r w:rsidRPr="000B2F30">
        <w:rPr>
          <w:rFonts w:ascii="Times New Roman" w:hAnsi="Times New Roman" w:cs="Times New Roman"/>
          <w:b/>
          <w:sz w:val="24"/>
          <w:szCs w:val="24"/>
        </w:rPr>
        <w:t>Огонь и Синтез Изначально Вышестоящего Отца  нак</w:t>
      </w:r>
      <w:r w:rsidR="00060525" w:rsidRPr="000B2F30">
        <w:rPr>
          <w:rFonts w:ascii="Times New Roman" w:hAnsi="Times New Roman" w:cs="Times New Roman"/>
          <w:b/>
          <w:sz w:val="24"/>
          <w:szCs w:val="24"/>
        </w:rPr>
        <w:t>апливается</w:t>
      </w:r>
      <w:r w:rsidRPr="000B2F30">
        <w:rPr>
          <w:rFonts w:ascii="Times New Roman" w:hAnsi="Times New Roman" w:cs="Times New Roman"/>
          <w:b/>
          <w:sz w:val="24"/>
          <w:szCs w:val="24"/>
        </w:rPr>
        <w:t xml:space="preserve"> в Сфере</w:t>
      </w:r>
      <w:r w:rsidR="00060525" w:rsidRPr="000B2F30">
        <w:rPr>
          <w:rFonts w:ascii="Times New Roman" w:hAnsi="Times New Roman" w:cs="Times New Roman"/>
          <w:b/>
          <w:sz w:val="24"/>
          <w:szCs w:val="24"/>
        </w:rPr>
        <w:t xml:space="preserve"> подразделения разработанностью </w:t>
      </w:r>
      <w:r w:rsidR="00060525" w:rsidRPr="000B2F30">
        <w:rPr>
          <w:rFonts w:ascii="Times New Roman" w:hAnsi="Times New Roman"/>
          <w:b/>
          <w:sz w:val="24"/>
          <w:szCs w:val="24"/>
        </w:rPr>
        <w:t>ИВДИВО каждого Должностно Полномочного этого подразделения</w:t>
      </w:r>
      <w:r w:rsidR="00060525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И от разработанности ИВДИВО каждого Должностно Полномочного в подразделен</w:t>
      </w:r>
      <w:r w:rsidR="00060525">
        <w:rPr>
          <w:rFonts w:ascii="Times New Roman" w:hAnsi="Times New Roman"/>
          <w:sz w:val="24"/>
          <w:szCs w:val="24"/>
        </w:rPr>
        <w:t xml:space="preserve">ии, от накопленности Синтеза и </w:t>
      </w:r>
      <w:r>
        <w:rPr>
          <w:rFonts w:ascii="Times New Roman" w:hAnsi="Times New Roman"/>
          <w:sz w:val="24"/>
          <w:szCs w:val="24"/>
        </w:rPr>
        <w:t>Огня</w:t>
      </w:r>
      <w:r w:rsidR="00060525">
        <w:rPr>
          <w:rFonts w:ascii="Times New Roman" w:hAnsi="Times New Roman"/>
          <w:sz w:val="24"/>
          <w:szCs w:val="24"/>
        </w:rPr>
        <w:t xml:space="preserve"> в его ИВДИВО каждого</w:t>
      </w:r>
      <w:r>
        <w:rPr>
          <w:rFonts w:ascii="Times New Roman" w:hAnsi="Times New Roman"/>
          <w:sz w:val="24"/>
          <w:szCs w:val="24"/>
        </w:rPr>
        <w:t>, априори это фиксируется в Сфере подраз</w:t>
      </w:r>
      <w:r w:rsidR="00060525">
        <w:rPr>
          <w:rFonts w:ascii="Times New Roman" w:hAnsi="Times New Roman"/>
          <w:sz w:val="24"/>
          <w:szCs w:val="24"/>
        </w:rPr>
        <w:t>де</w:t>
      </w:r>
      <w:r>
        <w:rPr>
          <w:rFonts w:ascii="Times New Roman" w:hAnsi="Times New Roman"/>
          <w:sz w:val="24"/>
          <w:szCs w:val="24"/>
        </w:rPr>
        <w:t>ления и нелинейно идёт развитие ИВДИВО каждого челов</w:t>
      </w:r>
      <w:r w:rsidR="00060525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ка на территории отве</w:t>
      </w:r>
      <w:r w:rsidR="00060525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ственности</w:t>
      </w:r>
      <w:r w:rsidR="00060525">
        <w:rPr>
          <w:rFonts w:ascii="Times New Roman" w:hAnsi="Times New Roman"/>
          <w:sz w:val="24"/>
          <w:szCs w:val="24"/>
        </w:rPr>
        <w:t>.</w:t>
      </w:r>
    </w:p>
    <w:p w:rsidR="00060525" w:rsidRDefault="00060525" w:rsidP="00060525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Между ИВДИВО каждого и Сферой подразделения есть некое пространство, между ИВДИВО каждого и Сферой ИВДИВО – уже другое пространство. Это пространство должно быть заполнено соответствующим Огнём, записями в этом Огне. У нас есть фундаментальности Огня, от Движения до Синтеза, есть Синтез Отца от Движения до Синтеза. </w:t>
      </w:r>
      <w:r w:rsidRPr="00F97975">
        <w:rPr>
          <w:rFonts w:ascii="Times New Roman" w:eastAsia="Calibri" w:hAnsi="Times New Roman" w:cs="Times New Roman"/>
          <w:b/>
          <w:sz w:val="24"/>
          <w:szCs w:val="24"/>
        </w:rPr>
        <w:t xml:space="preserve">Наша задача – </w:t>
      </w:r>
      <w:r w:rsidR="00BA6E20">
        <w:rPr>
          <w:rFonts w:ascii="Times New Roman" w:eastAsia="Calibri" w:hAnsi="Times New Roman" w:cs="Times New Roman"/>
          <w:b/>
          <w:sz w:val="24"/>
          <w:szCs w:val="24"/>
        </w:rPr>
        <w:t>максимально зап</w:t>
      </w:r>
      <w:r w:rsidRPr="00F97975">
        <w:rPr>
          <w:rFonts w:ascii="Times New Roman" w:eastAsia="Calibri" w:hAnsi="Times New Roman" w:cs="Times New Roman"/>
          <w:b/>
          <w:sz w:val="24"/>
          <w:szCs w:val="24"/>
        </w:rPr>
        <w:t xml:space="preserve">олнить среду </w:t>
      </w:r>
      <w:r>
        <w:rPr>
          <w:rFonts w:ascii="Times New Roman" w:eastAsia="Calibri" w:hAnsi="Times New Roman" w:cs="Times New Roman"/>
          <w:b/>
          <w:sz w:val="24"/>
          <w:szCs w:val="24"/>
        </w:rPr>
        <w:t>этого пр</w:t>
      </w:r>
      <w:r w:rsidR="00BA6E20">
        <w:rPr>
          <w:rFonts w:ascii="Times New Roman" w:eastAsia="Calibri" w:hAnsi="Times New Roman" w:cs="Times New Roman"/>
          <w:b/>
          <w:sz w:val="24"/>
          <w:szCs w:val="24"/>
        </w:rPr>
        <w:t>о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странства в ИВДИВО каждого, </w:t>
      </w:r>
      <w:r w:rsidR="00BA6E20">
        <w:rPr>
          <w:rFonts w:ascii="Times New Roman" w:eastAsia="Calibri" w:hAnsi="Times New Roman" w:cs="Times New Roman"/>
          <w:b/>
          <w:sz w:val="24"/>
          <w:szCs w:val="24"/>
        </w:rPr>
        <w:t xml:space="preserve">априори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подразделения ИВДИВО </w:t>
      </w:r>
      <w:r w:rsidRPr="00F97975">
        <w:rPr>
          <w:rFonts w:ascii="Times New Roman" w:eastAsia="Calibri" w:hAnsi="Times New Roman" w:cs="Times New Roman"/>
          <w:b/>
          <w:sz w:val="24"/>
          <w:szCs w:val="24"/>
        </w:rPr>
        <w:t>соответствующим Огнём</w:t>
      </w:r>
      <w:r w:rsidR="00BA6E2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Изначально Вышестоящ</w:t>
      </w:r>
      <w:r w:rsidR="00BA6E20">
        <w:rPr>
          <w:rFonts w:ascii="Times New Roman" w:hAnsi="Times New Roman" w:cs="Times New Roman"/>
          <w:b/>
          <w:bCs/>
          <w:sz w:val="24"/>
          <w:szCs w:val="24"/>
        </w:rPr>
        <w:t>его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Дом</w:t>
      </w:r>
      <w:r w:rsidR="00BA6E20">
        <w:rPr>
          <w:rFonts w:ascii="Times New Roman" w:hAnsi="Times New Roman" w:cs="Times New Roman"/>
          <w:b/>
          <w:bCs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Изначально Вышестоящего Отца</w:t>
      </w:r>
      <w:r w:rsidR="00BA6E20">
        <w:rPr>
          <w:rFonts w:ascii="Times New Roman" w:hAnsi="Times New Roman" w:cs="Times New Roman"/>
          <w:b/>
          <w:bCs/>
          <w:sz w:val="24"/>
          <w:szCs w:val="24"/>
        </w:rPr>
        <w:t xml:space="preserve"> сопряжённостью Оболочек с Изначально Вышестоящим Домом Изначально Вышестоящего Отца. Изначально Вышестоящий Дом Изначально Вышестоящего Отца</w:t>
      </w:r>
      <w:r w:rsidR="00BA6E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это Сфера живого Огня для разворачивания разнообразных видов деятельности каждого из нас и человеческой </w:t>
      </w:r>
      <w:r w:rsidR="000B2F30">
        <w:rPr>
          <w:rFonts w:ascii="Times New Roman" w:hAnsi="Times New Roman" w:cs="Times New Roman"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>изни на Планете Земля. В этой Сфере Огнём разворачиваются Стандарты Изначально Вышестоящего Отца.</w:t>
      </w:r>
      <w:r w:rsidRPr="002156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6E20" w:rsidRDefault="00BA6E20" w:rsidP="00BA6E20">
      <w:pPr>
        <w:tabs>
          <w:tab w:val="left" w:pos="7843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6E20" w:rsidRDefault="00BA6E20" w:rsidP="00BA6E20">
      <w:pPr>
        <w:tabs>
          <w:tab w:val="left" w:pos="7843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Использованный источник: Синтезы </w:t>
      </w:r>
      <w:r>
        <w:rPr>
          <w:rFonts w:ascii="Times New Roman" w:hAnsi="Times New Roman" w:cs="Times New Roman"/>
          <w:sz w:val="24"/>
          <w:szCs w:val="24"/>
        </w:rPr>
        <w:t>Изначально Вышестоящего Отца.</w:t>
      </w:r>
    </w:p>
    <w:p w:rsidR="00BA6E20" w:rsidRDefault="00BA6E20" w:rsidP="00BA6E20">
      <w:pPr>
        <w:tabs>
          <w:tab w:val="left" w:pos="784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0511" w:rsidRDefault="00BA6E20" w:rsidP="003A0511">
      <w:pPr>
        <w:tabs>
          <w:tab w:val="left" w:pos="7843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Сдано ИВАС Кут Хуми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: дата 26.05.2026</w:t>
      </w:r>
    </w:p>
    <w:sectPr w:rsidR="003A0511" w:rsidSect="00BA6E20">
      <w:footerReference w:type="default" r:id="rId7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10D3" w:rsidRDefault="008310D3" w:rsidP="003A0511">
      <w:pPr>
        <w:spacing w:after="0" w:line="240" w:lineRule="auto"/>
      </w:pPr>
      <w:r>
        <w:separator/>
      </w:r>
    </w:p>
  </w:endnote>
  <w:endnote w:type="continuationSeparator" w:id="1">
    <w:p w:rsidR="008310D3" w:rsidRDefault="008310D3" w:rsidP="003A0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2569040"/>
      <w:docPartObj>
        <w:docPartGallery w:val="Page Numbers (Bottom of Page)"/>
        <w:docPartUnique/>
      </w:docPartObj>
    </w:sdtPr>
    <w:sdtContent>
      <w:p w:rsidR="00956A8B" w:rsidRDefault="00601FB0">
        <w:pPr>
          <w:pStyle w:val="a5"/>
          <w:jc w:val="center"/>
        </w:pPr>
        <w:fldSimple w:instr="PAGE   \* MERGEFORMAT">
          <w:r w:rsidR="00C835C8">
            <w:rPr>
              <w:noProof/>
            </w:rPr>
            <w:t>1</w:t>
          </w:r>
        </w:fldSimple>
      </w:p>
    </w:sdtContent>
  </w:sdt>
  <w:p w:rsidR="00956A8B" w:rsidRDefault="00956A8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10D3" w:rsidRDefault="008310D3" w:rsidP="003A0511">
      <w:pPr>
        <w:spacing w:after="0" w:line="240" w:lineRule="auto"/>
      </w:pPr>
      <w:r>
        <w:separator/>
      </w:r>
    </w:p>
  </w:footnote>
  <w:footnote w:type="continuationSeparator" w:id="1">
    <w:p w:rsidR="008310D3" w:rsidRDefault="008310D3" w:rsidP="003A05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391EA5"/>
    <w:multiLevelType w:val="multilevel"/>
    <w:tmpl w:val="30604066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/>
        <w:color w:val="000000"/>
        <w:sz w:val="12"/>
        <w:szCs w:val="32"/>
      </w:rPr>
    </w:lvl>
    <w:lvl w:ilvl="1">
      <w:start w:val="1"/>
      <w:numFmt w:val="decimal"/>
      <w:lvlText w:val="%2."/>
      <w:lvlJc w:val="left"/>
      <w:pPr>
        <w:ind w:left="1440" w:hanging="360"/>
      </w:pPr>
      <w:rPr>
        <w:color w:val="C0000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A92FEC"/>
    <w:multiLevelType w:val="hybridMultilevel"/>
    <w:tmpl w:val="9F84076C"/>
    <w:lvl w:ilvl="0" w:tplc="EB90754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0511"/>
    <w:rsid w:val="00060525"/>
    <w:rsid w:val="000B2F30"/>
    <w:rsid w:val="002644F2"/>
    <w:rsid w:val="003A0511"/>
    <w:rsid w:val="003B6C95"/>
    <w:rsid w:val="00601FB0"/>
    <w:rsid w:val="008310D3"/>
    <w:rsid w:val="008C42E7"/>
    <w:rsid w:val="00956A8B"/>
    <w:rsid w:val="009B3710"/>
    <w:rsid w:val="00AE7313"/>
    <w:rsid w:val="00BA6E20"/>
    <w:rsid w:val="00BB0AF8"/>
    <w:rsid w:val="00C166A1"/>
    <w:rsid w:val="00C835C8"/>
    <w:rsid w:val="00CC2593"/>
    <w:rsid w:val="00CC5D5F"/>
    <w:rsid w:val="00D368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5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05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A0511"/>
  </w:style>
  <w:style w:type="paragraph" w:styleId="a5">
    <w:name w:val="footer"/>
    <w:basedOn w:val="a"/>
    <w:link w:val="a6"/>
    <w:uiPriority w:val="99"/>
    <w:unhideWhenUsed/>
    <w:rsid w:val="003A05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A0511"/>
  </w:style>
  <w:style w:type="paragraph" w:styleId="a7">
    <w:name w:val="List Paragraph"/>
    <w:basedOn w:val="a"/>
    <w:link w:val="a8"/>
    <w:uiPriority w:val="34"/>
    <w:qFormat/>
    <w:rsid w:val="009B3710"/>
    <w:pPr>
      <w:spacing w:after="160" w:line="259" w:lineRule="auto"/>
      <w:ind w:left="720"/>
      <w:contextualSpacing/>
    </w:pPr>
  </w:style>
  <w:style w:type="character" w:customStyle="1" w:styleId="a8">
    <w:name w:val="Абзац списка Знак"/>
    <w:basedOn w:val="a0"/>
    <w:link w:val="a7"/>
    <w:uiPriority w:val="34"/>
    <w:rsid w:val="00D368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5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05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A0511"/>
  </w:style>
  <w:style w:type="paragraph" w:styleId="a5">
    <w:name w:val="footer"/>
    <w:basedOn w:val="a"/>
    <w:link w:val="a6"/>
    <w:uiPriority w:val="99"/>
    <w:unhideWhenUsed/>
    <w:rsid w:val="003A05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A05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6</cp:revision>
  <dcterms:created xsi:type="dcterms:W3CDTF">2026-04-13T13:16:00Z</dcterms:created>
  <dcterms:modified xsi:type="dcterms:W3CDTF">2026-05-26T10:00:00Z</dcterms:modified>
</cp:coreProperties>
</file>